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795" w:rsidRDefault="004413FE" w:rsidP="00224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ZARZĄDZENIE NR  14</w:t>
      </w:r>
      <w:r w:rsidR="00224795">
        <w:rPr>
          <w:rFonts w:ascii="Times New Roman" w:hAnsi="Times New Roman" w:cs="Times New Roman"/>
          <w:b/>
          <w:bCs/>
          <w:sz w:val="24"/>
          <w:szCs w:val="24"/>
        </w:rPr>
        <w:t>/2020</w:t>
      </w:r>
    </w:p>
    <w:p w:rsidR="00224795" w:rsidRDefault="00224795" w:rsidP="00224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Dyrektora Centrum Kultury Gminy Jabłonna</w:t>
      </w:r>
    </w:p>
    <w:p w:rsidR="00224795" w:rsidRDefault="00224795" w:rsidP="00224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dnia 1 lipca 2020 r.</w:t>
      </w:r>
    </w:p>
    <w:p w:rsidR="00224795" w:rsidRDefault="00224795" w:rsidP="00224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4795" w:rsidRPr="006B6CC0" w:rsidRDefault="00224795" w:rsidP="00224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1440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ustalenia Instrukcji bezpieczeństwa sanitarnego, które są obowiązujące  w czasie prowadzenia ograniczonej działalności </w:t>
      </w:r>
      <w:r w:rsidRPr="00531440">
        <w:rPr>
          <w:rFonts w:ascii="Times New Roman" w:hAnsi="Times New Roman" w:cs="Times New Roman"/>
          <w:b/>
          <w:sz w:val="24"/>
          <w:szCs w:val="24"/>
        </w:rPr>
        <w:t>w Centrum Kultury Gminy Jabłonna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w czasie wystąpieniem stanu epidemii wywołanej zakażeniami wirusem SARS-CoV-2  </w:t>
      </w:r>
    </w:p>
    <w:p w:rsidR="00224795" w:rsidRDefault="00224795" w:rsidP="00224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14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4795" w:rsidRDefault="00224795" w:rsidP="00224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440">
        <w:rPr>
          <w:rFonts w:ascii="Times New Roman" w:hAnsi="Times New Roman" w:cs="Times New Roman"/>
          <w:sz w:val="24"/>
          <w:szCs w:val="24"/>
        </w:rPr>
        <w:t xml:space="preserve">Na podstawie </w:t>
      </w:r>
      <w:r>
        <w:rPr>
          <w:rFonts w:ascii="Times New Roman" w:hAnsi="Times New Roman" w:cs="Times New Roman"/>
          <w:sz w:val="24"/>
          <w:szCs w:val="24"/>
        </w:rPr>
        <w:t xml:space="preserve">§ 6 ust. 2 pkt 1, 2 i 3 rozporządzenia Rady Ministrów z dnia 29 maja 2020 r. w sprawie ustanowienia określonych </w:t>
      </w:r>
      <w:r w:rsidR="004413FE">
        <w:rPr>
          <w:rFonts w:ascii="Times New Roman" w:hAnsi="Times New Roman" w:cs="Times New Roman"/>
          <w:sz w:val="24"/>
          <w:szCs w:val="24"/>
        </w:rPr>
        <w:t>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graniczeń, nakazów i zakazów w związku z wystąpieniem stanu epidemii (Dz. U. z 2020 poz. 964), w związku z uzyskaniem pozytywnej opinii Państwowego  Powiatowego Inspektora Sanitarnego w Lublinie oraz Wójta Gminy Jabłonna  </w:t>
      </w:r>
      <w:r w:rsidRPr="005314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prowadzenie ograniczonej działalności w czasie epidemii wywołanej zakażeniami wirusem SARS-Co2,  zarządza się co </w:t>
      </w:r>
      <w:r w:rsidRPr="00531440">
        <w:rPr>
          <w:rFonts w:ascii="Times New Roman" w:hAnsi="Times New Roman" w:cs="Times New Roman"/>
          <w:sz w:val="24"/>
          <w:szCs w:val="24"/>
        </w:rPr>
        <w:t xml:space="preserve">następuje: </w:t>
      </w:r>
    </w:p>
    <w:p w:rsidR="00224795" w:rsidRDefault="00224795" w:rsidP="002247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4795" w:rsidRDefault="00224795" w:rsidP="002247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1440">
        <w:rPr>
          <w:rFonts w:ascii="Times New Roman" w:hAnsi="Times New Roman" w:cs="Times New Roman"/>
          <w:sz w:val="24"/>
          <w:szCs w:val="24"/>
        </w:rPr>
        <w:t>§ 1.</w:t>
      </w:r>
    </w:p>
    <w:p w:rsidR="00224795" w:rsidRDefault="00224795" w:rsidP="00224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Ustalam:</w:t>
      </w:r>
    </w:p>
    <w:p w:rsidR="00224795" w:rsidRDefault="00224795" w:rsidP="0022479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E4E2C">
        <w:rPr>
          <w:rFonts w:ascii="Times New Roman" w:hAnsi="Times New Roman" w:cs="Times New Roman"/>
          <w:sz w:val="24"/>
          <w:szCs w:val="24"/>
        </w:rPr>
        <w:t xml:space="preserve">Instrukcję bezpieczeństwa sanitarnego dla organizatorów i realizatorów imprez, uczestników imprez i zajęć kulturalnych, kontrahentów, </w:t>
      </w:r>
      <w:r>
        <w:rPr>
          <w:rFonts w:ascii="Times New Roman" w:hAnsi="Times New Roman" w:cs="Times New Roman"/>
          <w:sz w:val="24"/>
          <w:szCs w:val="24"/>
        </w:rPr>
        <w:t>wykonawców, zleceniobiorców, osób fizycznych wynajmujących pomieszczenia, mienie lub wyposażenie, stanowiącą załącznik nr 1 do zarządzenia.</w:t>
      </w:r>
    </w:p>
    <w:p w:rsidR="00224795" w:rsidRPr="003E4E2C" w:rsidRDefault="00224795" w:rsidP="0022479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06C3">
        <w:rPr>
          <w:rFonts w:ascii="Times New Roman" w:hAnsi="Times New Roman" w:cs="Times New Roman"/>
          <w:sz w:val="24"/>
          <w:szCs w:val="24"/>
        </w:rPr>
        <w:t xml:space="preserve">Instrukcję bezpieczeństwa sanitarnego dla pracowników, </w:t>
      </w:r>
      <w:r>
        <w:rPr>
          <w:rFonts w:ascii="Times New Roman" w:hAnsi="Times New Roman" w:cs="Times New Roman"/>
          <w:sz w:val="24"/>
          <w:szCs w:val="24"/>
        </w:rPr>
        <w:t>stanowiącą załącznik nr 2 do zarządzenia.</w:t>
      </w:r>
    </w:p>
    <w:p w:rsidR="00224795" w:rsidRDefault="00224795" w:rsidP="002247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24795" w:rsidRDefault="00224795" w:rsidP="0022479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</w:t>
      </w:r>
    </w:p>
    <w:p w:rsidR="00224795" w:rsidRDefault="00224795" w:rsidP="00224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osoba, o której mowa w § 1 ust.1-2,  przebywająca na terenie CKGJ   jest obowiązana zapoznać się z niniejszymi instrukcjami i bezwzględnie stosować  się zasad sanitarnych zawartych w tych instrukcjach oraz potwierdzić ten fakt w oświadczeniu stanowiącym załącznik nr 3 do zarządzenia.</w:t>
      </w:r>
      <w:r w:rsidRPr="005314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795" w:rsidRDefault="00224795" w:rsidP="00224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24795" w:rsidRDefault="00224795" w:rsidP="00224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§ 3</w:t>
      </w:r>
      <w:r w:rsidRPr="000B373B">
        <w:rPr>
          <w:rFonts w:ascii="Times New Roman" w:hAnsi="Times New Roman" w:cs="Times New Roman"/>
          <w:sz w:val="24"/>
          <w:szCs w:val="24"/>
        </w:rPr>
        <w:t>.</w:t>
      </w:r>
    </w:p>
    <w:p w:rsidR="00224795" w:rsidRPr="003E4E2C" w:rsidRDefault="00224795" w:rsidP="00224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Każda osoba przebywająca </w:t>
      </w:r>
      <w:r w:rsidRPr="003E4E2C">
        <w:rPr>
          <w:rFonts w:ascii="Times New Roman" w:hAnsi="Times New Roman" w:cs="Times New Roman"/>
          <w:sz w:val="24"/>
          <w:szCs w:val="24"/>
        </w:rPr>
        <w:t xml:space="preserve">na terenie CKGJ jest </w:t>
      </w:r>
      <w:r>
        <w:rPr>
          <w:rFonts w:ascii="Times New Roman" w:hAnsi="Times New Roman" w:cs="Times New Roman"/>
          <w:sz w:val="24"/>
          <w:szCs w:val="24"/>
        </w:rPr>
        <w:t xml:space="preserve">obowiązana zapoznać się i bezwzględnie </w:t>
      </w:r>
      <w:r w:rsidRPr="003E4E2C">
        <w:rPr>
          <w:rFonts w:ascii="Times New Roman" w:hAnsi="Times New Roman" w:cs="Times New Roman"/>
          <w:sz w:val="24"/>
          <w:szCs w:val="24"/>
        </w:rPr>
        <w:t xml:space="preserve">  podporządkowa</w:t>
      </w:r>
      <w:r>
        <w:rPr>
          <w:rFonts w:ascii="Times New Roman" w:hAnsi="Times New Roman" w:cs="Times New Roman"/>
          <w:sz w:val="24"/>
          <w:szCs w:val="24"/>
        </w:rPr>
        <w:t xml:space="preserve">ć </w:t>
      </w:r>
      <w:r w:rsidRPr="003E4E2C">
        <w:rPr>
          <w:rFonts w:ascii="Times New Roman" w:hAnsi="Times New Roman" w:cs="Times New Roman"/>
          <w:sz w:val="24"/>
          <w:szCs w:val="24"/>
        </w:rPr>
        <w:t>się obowiązk</w:t>
      </w:r>
      <w:r>
        <w:rPr>
          <w:rFonts w:ascii="Times New Roman" w:hAnsi="Times New Roman" w:cs="Times New Roman"/>
          <w:sz w:val="24"/>
          <w:szCs w:val="24"/>
        </w:rPr>
        <w:t>om</w:t>
      </w:r>
      <w:r w:rsidRPr="003E4E2C">
        <w:rPr>
          <w:rFonts w:ascii="Times New Roman" w:hAnsi="Times New Roman" w:cs="Times New Roman"/>
          <w:sz w:val="24"/>
          <w:szCs w:val="24"/>
        </w:rPr>
        <w:t>, obostrze</w:t>
      </w:r>
      <w:r>
        <w:rPr>
          <w:rFonts w:ascii="Times New Roman" w:hAnsi="Times New Roman" w:cs="Times New Roman"/>
          <w:sz w:val="24"/>
          <w:szCs w:val="24"/>
        </w:rPr>
        <w:t>niom, nakazom i zakazom</w:t>
      </w:r>
      <w:r w:rsidRPr="003E4E2C">
        <w:rPr>
          <w:rFonts w:ascii="Times New Roman" w:hAnsi="Times New Roman" w:cs="Times New Roman"/>
          <w:sz w:val="24"/>
          <w:szCs w:val="24"/>
        </w:rPr>
        <w:t xml:space="preserve"> i reżim</w:t>
      </w:r>
      <w:r>
        <w:rPr>
          <w:rFonts w:ascii="Times New Roman" w:hAnsi="Times New Roman" w:cs="Times New Roman"/>
          <w:sz w:val="24"/>
          <w:szCs w:val="24"/>
        </w:rPr>
        <w:t>owi</w:t>
      </w:r>
      <w:r w:rsidRPr="003E4E2C">
        <w:rPr>
          <w:rFonts w:ascii="Times New Roman" w:hAnsi="Times New Roman" w:cs="Times New Roman"/>
          <w:sz w:val="24"/>
          <w:szCs w:val="24"/>
        </w:rPr>
        <w:t xml:space="preserve"> sanitarne</w:t>
      </w:r>
      <w:r>
        <w:rPr>
          <w:rFonts w:ascii="Times New Roman" w:hAnsi="Times New Roman" w:cs="Times New Roman"/>
          <w:sz w:val="24"/>
          <w:szCs w:val="24"/>
        </w:rPr>
        <w:t>mu</w:t>
      </w:r>
      <w:r w:rsidRPr="003E4E2C">
        <w:rPr>
          <w:rFonts w:ascii="Times New Roman" w:hAnsi="Times New Roman" w:cs="Times New Roman"/>
          <w:sz w:val="24"/>
          <w:szCs w:val="24"/>
        </w:rPr>
        <w:t xml:space="preserve"> zawartego  w tych instrukcjach.</w:t>
      </w:r>
    </w:p>
    <w:p w:rsidR="00224795" w:rsidRDefault="00224795" w:rsidP="00224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24795" w:rsidRDefault="00224795" w:rsidP="00224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§ 4</w:t>
      </w:r>
      <w:r w:rsidRPr="000B373B">
        <w:rPr>
          <w:rFonts w:ascii="Times New Roman" w:hAnsi="Times New Roman" w:cs="Times New Roman"/>
          <w:sz w:val="24"/>
          <w:szCs w:val="24"/>
        </w:rPr>
        <w:t>.</w:t>
      </w:r>
    </w:p>
    <w:p w:rsidR="00224795" w:rsidRDefault="00224795" w:rsidP="00224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795" w:rsidRDefault="00224795" w:rsidP="00224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Niniejsze instrukcje wchodzą w życie z dniem podpisana i obowiązują  w czasie pandemii </w:t>
      </w:r>
      <w:proofErr w:type="spellStart"/>
      <w:r>
        <w:rPr>
          <w:rFonts w:ascii="Times New Roman" w:hAnsi="Times New Roman" w:cs="Times New Roman"/>
          <w:sz w:val="24"/>
          <w:szCs w:val="24"/>
        </w:rPr>
        <w:t>koronawirusa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24795" w:rsidRDefault="00224795" w:rsidP="00224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4795" w:rsidRDefault="00224795" w:rsidP="00224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§ 5</w:t>
      </w:r>
      <w:r w:rsidRPr="000B373B">
        <w:rPr>
          <w:rFonts w:ascii="Times New Roman" w:hAnsi="Times New Roman" w:cs="Times New Roman"/>
          <w:sz w:val="24"/>
          <w:szCs w:val="24"/>
        </w:rPr>
        <w:t>.</w:t>
      </w:r>
    </w:p>
    <w:p w:rsidR="00224795" w:rsidRPr="00214A0B" w:rsidRDefault="00224795" w:rsidP="00224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373B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bezpośredni </w:t>
      </w:r>
      <w:r w:rsidRPr="000B373B">
        <w:rPr>
          <w:rFonts w:ascii="Times New Roman" w:hAnsi="Times New Roman" w:cs="Times New Roman"/>
          <w:sz w:val="24"/>
          <w:szCs w:val="24"/>
        </w:rPr>
        <w:t xml:space="preserve">nad wykonaniem </w:t>
      </w:r>
      <w:r>
        <w:rPr>
          <w:rFonts w:ascii="Times New Roman" w:hAnsi="Times New Roman" w:cs="Times New Roman"/>
          <w:sz w:val="24"/>
          <w:szCs w:val="24"/>
        </w:rPr>
        <w:t xml:space="preserve">zarządzenia </w:t>
      </w:r>
      <w:r w:rsidRPr="000B37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sprawuje Dyrektor  Centrum Kultury Gminy Jabłonna.</w:t>
      </w:r>
    </w:p>
    <w:p w:rsidR="00224795" w:rsidRDefault="00224795" w:rsidP="00224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4795" w:rsidRPr="009173C0" w:rsidRDefault="00224795" w:rsidP="002247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6</w:t>
      </w:r>
      <w:r w:rsidRPr="000B373B">
        <w:rPr>
          <w:rFonts w:ascii="Times New Roman" w:hAnsi="Times New Roman" w:cs="Times New Roman"/>
          <w:sz w:val="24"/>
          <w:szCs w:val="24"/>
        </w:rPr>
        <w:t>.</w:t>
      </w:r>
    </w:p>
    <w:p w:rsidR="00224795" w:rsidRDefault="00224795" w:rsidP="00224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3C0">
        <w:rPr>
          <w:rFonts w:ascii="Times New Roman" w:hAnsi="Times New Roman" w:cs="Times New Roman"/>
          <w:sz w:val="24"/>
          <w:szCs w:val="24"/>
        </w:rPr>
        <w:t>Zarządzenie wchodzi w życie z dniem podpisania.</w:t>
      </w:r>
    </w:p>
    <w:p w:rsidR="00224795" w:rsidRDefault="00224795" w:rsidP="00224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4FB2" w:rsidRDefault="008C4FB2"/>
    <w:sectPr w:rsidR="008C4F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C1F9F"/>
    <w:multiLevelType w:val="hybridMultilevel"/>
    <w:tmpl w:val="AE80D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795"/>
    <w:rsid w:val="00224795"/>
    <w:rsid w:val="004413FE"/>
    <w:rsid w:val="008C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85E39-A0F0-4635-99AB-41F5AF40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4795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4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2020-07-14T09:32:00Z</dcterms:created>
  <dcterms:modified xsi:type="dcterms:W3CDTF">2020-07-15T10:16:00Z</dcterms:modified>
</cp:coreProperties>
</file>